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CC" w:rsidRDefault="004237C6" w:rsidP="0054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положения</w:t>
      </w:r>
    </w:p>
    <w:p w:rsidR="005412CC" w:rsidRPr="005412CC" w:rsidRDefault="004237C6" w:rsidP="005412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5412CC" w:rsidRPr="005412CC">
        <w:rPr>
          <w:rFonts w:ascii="Times New Roman" w:hAnsi="Times New Roman" w:cs="Times New Roman"/>
          <w:sz w:val="26"/>
          <w:szCs w:val="26"/>
        </w:rPr>
        <w:t>городско</w:t>
      </w:r>
      <w:r>
        <w:rPr>
          <w:rFonts w:ascii="Times New Roman" w:hAnsi="Times New Roman" w:cs="Times New Roman"/>
          <w:sz w:val="26"/>
          <w:szCs w:val="26"/>
        </w:rPr>
        <w:t>м</w:t>
      </w:r>
      <w:r w:rsidR="005412CC" w:rsidRPr="005412CC">
        <w:rPr>
          <w:rFonts w:ascii="Times New Roman" w:hAnsi="Times New Roman" w:cs="Times New Roman"/>
          <w:sz w:val="26"/>
          <w:szCs w:val="26"/>
        </w:rPr>
        <w:t xml:space="preserve"> методическо</w:t>
      </w:r>
      <w:r>
        <w:rPr>
          <w:rFonts w:ascii="Times New Roman" w:hAnsi="Times New Roman" w:cs="Times New Roman"/>
          <w:sz w:val="26"/>
          <w:szCs w:val="26"/>
        </w:rPr>
        <w:t>м</w:t>
      </w:r>
      <w:r w:rsidR="005412CC" w:rsidRPr="005412CC">
        <w:rPr>
          <w:rFonts w:ascii="Times New Roman" w:hAnsi="Times New Roman" w:cs="Times New Roman"/>
          <w:sz w:val="26"/>
          <w:szCs w:val="26"/>
        </w:rPr>
        <w:t xml:space="preserve"> объединени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5412CC" w:rsidRPr="005412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12CC" w:rsidRPr="005412CC" w:rsidRDefault="005412CC" w:rsidP="005412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12CC">
        <w:rPr>
          <w:rFonts w:ascii="Times New Roman" w:hAnsi="Times New Roman" w:cs="Times New Roman"/>
          <w:sz w:val="26"/>
          <w:szCs w:val="26"/>
        </w:rPr>
        <w:t xml:space="preserve">специалистов воспитания и дополнительного образования </w:t>
      </w:r>
    </w:p>
    <w:p w:rsidR="005412CC" w:rsidRPr="005412CC" w:rsidRDefault="005412CC" w:rsidP="005412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12CC">
        <w:rPr>
          <w:rFonts w:ascii="Times New Roman" w:hAnsi="Times New Roman" w:cs="Times New Roman"/>
          <w:sz w:val="26"/>
          <w:szCs w:val="26"/>
        </w:rPr>
        <w:t>туристско-краеведческой направленности</w:t>
      </w:r>
    </w:p>
    <w:p w:rsidR="005412CC" w:rsidRPr="005412CC" w:rsidRDefault="005412CC" w:rsidP="005412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12CC">
        <w:rPr>
          <w:rFonts w:ascii="Times New Roman" w:hAnsi="Times New Roman" w:cs="Times New Roman"/>
          <w:sz w:val="26"/>
          <w:szCs w:val="26"/>
        </w:rPr>
        <w:t>в 201</w:t>
      </w:r>
      <w:r w:rsidR="00637B07">
        <w:rPr>
          <w:rFonts w:ascii="Times New Roman" w:hAnsi="Times New Roman" w:cs="Times New Roman"/>
          <w:sz w:val="26"/>
          <w:szCs w:val="26"/>
        </w:rPr>
        <w:t>9</w:t>
      </w:r>
      <w:r w:rsidRPr="005412CC">
        <w:rPr>
          <w:rFonts w:ascii="Times New Roman" w:hAnsi="Times New Roman" w:cs="Times New Roman"/>
          <w:sz w:val="26"/>
          <w:szCs w:val="26"/>
        </w:rPr>
        <w:t>/20</w:t>
      </w:r>
      <w:r w:rsidR="00637B07">
        <w:rPr>
          <w:rFonts w:ascii="Times New Roman" w:hAnsi="Times New Roman" w:cs="Times New Roman"/>
          <w:sz w:val="26"/>
          <w:szCs w:val="26"/>
        </w:rPr>
        <w:t>20</w:t>
      </w:r>
      <w:r w:rsidRPr="005412CC">
        <w:rPr>
          <w:rFonts w:ascii="Times New Roman" w:hAnsi="Times New Roman" w:cs="Times New Roman"/>
          <w:sz w:val="26"/>
          <w:szCs w:val="26"/>
        </w:rPr>
        <w:t xml:space="preserve"> учебном году</w:t>
      </w:r>
    </w:p>
    <w:p w:rsidR="009D00EE" w:rsidRDefault="009D00EE" w:rsidP="0054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00E0" w:rsidRDefault="000000E0" w:rsidP="000000E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000E0" w:rsidRDefault="000000E0" w:rsidP="000000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237C6" w:rsidRPr="00C05602" w:rsidRDefault="00695F54" w:rsidP="004237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560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237C6" w:rsidRPr="00C05602">
        <w:rPr>
          <w:rFonts w:ascii="Times New Roman" w:hAnsi="Times New Roman" w:cs="Times New Roman"/>
          <w:sz w:val="26"/>
          <w:szCs w:val="26"/>
        </w:rPr>
        <w:t>.</w:t>
      </w:r>
      <w:r w:rsidRPr="00C05602">
        <w:rPr>
          <w:rFonts w:ascii="Times New Roman" w:hAnsi="Times New Roman" w:cs="Times New Roman"/>
          <w:sz w:val="26"/>
          <w:szCs w:val="26"/>
        </w:rPr>
        <w:t xml:space="preserve"> </w:t>
      </w:r>
      <w:r w:rsidR="003A174B" w:rsidRPr="00C05602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750067" w:rsidRPr="00C05602" w:rsidRDefault="004237C6" w:rsidP="00695F54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602">
        <w:rPr>
          <w:rFonts w:ascii="Times New Roman" w:hAnsi="Times New Roman" w:cs="Times New Roman"/>
          <w:sz w:val="26"/>
          <w:szCs w:val="26"/>
        </w:rPr>
        <w:t>Настоящее Положение регулирует деятельность Городского методического объединения (далее – ГМО) педагогов дополнительного образования туристско-краеведческой направленности, являющегося профессиональным формированием педагогов дополнительного образования, осуществляющих образовательную и воспитательную деятельность по дополнительным общеразвивающим программам туристско-краеведческой направленности, работающих в муниципальных образовательных организациях города Челябинска</w:t>
      </w:r>
      <w:r w:rsidR="009D00EE" w:rsidRPr="00C05602">
        <w:rPr>
          <w:rFonts w:ascii="Times New Roman" w:hAnsi="Times New Roman" w:cs="Times New Roman"/>
          <w:sz w:val="26"/>
          <w:szCs w:val="26"/>
        </w:rPr>
        <w:t>.</w:t>
      </w:r>
    </w:p>
    <w:p w:rsidR="009D00EE" w:rsidRPr="00C05602" w:rsidRDefault="009D00EE" w:rsidP="00695F54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602">
        <w:rPr>
          <w:rFonts w:ascii="Times New Roman" w:hAnsi="Times New Roman" w:cs="Times New Roman"/>
          <w:sz w:val="26"/>
          <w:szCs w:val="26"/>
        </w:rPr>
        <w:t xml:space="preserve">Основное предназначение ГМО – организация профессионального общения, обмена опытом, учебно-методической работы, курсов подготовки и повышения </w:t>
      </w:r>
      <w:r w:rsidR="00184500" w:rsidRPr="00C05602">
        <w:rPr>
          <w:rFonts w:ascii="Times New Roman" w:hAnsi="Times New Roman" w:cs="Times New Roman"/>
          <w:sz w:val="26"/>
          <w:szCs w:val="26"/>
        </w:rPr>
        <w:t xml:space="preserve">квалификации </w:t>
      </w:r>
      <w:r w:rsidRPr="00C05602">
        <w:rPr>
          <w:rFonts w:ascii="Times New Roman" w:hAnsi="Times New Roman" w:cs="Times New Roman"/>
          <w:sz w:val="26"/>
          <w:szCs w:val="26"/>
        </w:rPr>
        <w:t xml:space="preserve">туристских кадров, обеспечивающих повышение профессиональной компетентности </w:t>
      </w:r>
      <w:r w:rsidRPr="00C05602">
        <w:rPr>
          <w:rFonts w:ascii="Times New Roman" w:hAnsi="Times New Roman" w:cs="Times New Roman"/>
          <w:sz w:val="26"/>
          <w:szCs w:val="26"/>
        </w:rPr>
        <w:t>педагогов дополнительного образования туристско-краеведческой направленности</w:t>
      </w:r>
      <w:r w:rsidRPr="00C05602">
        <w:rPr>
          <w:rFonts w:ascii="Times New Roman" w:hAnsi="Times New Roman" w:cs="Times New Roman"/>
          <w:sz w:val="26"/>
          <w:szCs w:val="26"/>
        </w:rPr>
        <w:t xml:space="preserve"> городской муниципальной образовательной системы.</w:t>
      </w:r>
    </w:p>
    <w:p w:rsidR="009D00EE" w:rsidRPr="00C05602" w:rsidRDefault="009D00EE" w:rsidP="00695F54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602">
        <w:rPr>
          <w:rFonts w:ascii="Times New Roman" w:hAnsi="Times New Roman" w:cs="Times New Roman"/>
          <w:sz w:val="26"/>
          <w:szCs w:val="26"/>
        </w:rPr>
        <w:t>ГМО в своей деятельности руководствуется Законом РФ «Об образовании» и</w:t>
      </w:r>
      <w:r w:rsidRPr="00C05602">
        <w:rPr>
          <w:rFonts w:ascii="Times New Roman" w:hAnsi="Times New Roman" w:cs="Times New Roman"/>
          <w:sz w:val="26"/>
          <w:szCs w:val="26"/>
        </w:rPr>
        <w:t xml:space="preserve"> </w:t>
      </w:r>
      <w:r w:rsidRPr="00C05602">
        <w:rPr>
          <w:rFonts w:ascii="Times New Roman" w:hAnsi="Times New Roman" w:cs="Times New Roman"/>
          <w:sz w:val="26"/>
          <w:szCs w:val="26"/>
        </w:rPr>
        <w:t>отраслевыми документами Минобразования России, перспективными и текущими</w:t>
      </w:r>
      <w:r w:rsidRPr="00C05602">
        <w:rPr>
          <w:rFonts w:ascii="Times New Roman" w:hAnsi="Times New Roman" w:cs="Times New Roman"/>
          <w:sz w:val="26"/>
          <w:szCs w:val="26"/>
        </w:rPr>
        <w:t xml:space="preserve"> </w:t>
      </w:r>
      <w:r w:rsidRPr="00C05602">
        <w:rPr>
          <w:rFonts w:ascii="Times New Roman" w:hAnsi="Times New Roman" w:cs="Times New Roman"/>
          <w:sz w:val="26"/>
          <w:szCs w:val="26"/>
        </w:rPr>
        <w:t>планами работы Комитета по делам образования города Челябинска (далее</w:t>
      </w:r>
      <w:r w:rsidRPr="00C05602">
        <w:rPr>
          <w:rFonts w:ascii="Times New Roman" w:hAnsi="Times New Roman" w:cs="Times New Roman"/>
          <w:sz w:val="26"/>
          <w:szCs w:val="26"/>
        </w:rPr>
        <w:t xml:space="preserve"> – </w:t>
      </w:r>
      <w:r w:rsidRPr="00C05602">
        <w:rPr>
          <w:rFonts w:ascii="Times New Roman" w:hAnsi="Times New Roman" w:cs="Times New Roman"/>
          <w:sz w:val="26"/>
          <w:szCs w:val="26"/>
        </w:rPr>
        <w:t>Комитет), настоящим Положением.</w:t>
      </w:r>
    </w:p>
    <w:p w:rsidR="009D00EE" w:rsidRPr="00C05602" w:rsidRDefault="009D00EE" w:rsidP="00695F54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602">
        <w:rPr>
          <w:rFonts w:ascii="Times New Roman" w:hAnsi="Times New Roman" w:cs="Times New Roman"/>
          <w:sz w:val="26"/>
          <w:szCs w:val="26"/>
        </w:rPr>
        <w:t>ГМО создается на основании приказа Комитета.</w:t>
      </w:r>
    </w:p>
    <w:p w:rsidR="009D00EE" w:rsidRPr="00C05602" w:rsidRDefault="009866F2" w:rsidP="00695F54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602">
        <w:rPr>
          <w:rFonts w:ascii="Times New Roman" w:hAnsi="Times New Roman" w:cs="Times New Roman"/>
          <w:sz w:val="26"/>
          <w:szCs w:val="26"/>
        </w:rPr>
        <w:t>Программы и планы работы ГМО утверждаются директором организации – координатора, назначаемого приказом Комитета, по согласованию с Отделом обеспечения развития воспитательных систем и дополнительного образования Комитета.</w:t>
      </w:r>
    </w:p>
    <w:p w:rsidR="009866F2" w:rsidRPr="00C05602" w:rsidRDefault="00E70F04" w:rsidP="00695F54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602">
        <w:rPr>
          <w:rFonts w:ascii="Times New Roman" w:hAnsi="Times New Roman" w:cs="Times New Roman"/>
          <w:sz w:val="26"/>
          <w:szCs w:val="26"/>
        </w:rPr>
        <w:t xml:space="preserve">ГМО реализует программы и планы своей работы на базе </w:t>
      </w:r>
      <w:r w:rsidR="00FD484C" w:rsidRPr="00C05602">
        <w:rPr>
          <w:rFonts w:ascii="Times New Roman" w:hAnsi="Times New Roman" w:cs="Times New Roman"/>
          <w:sz w:val="26"/>
          <w:szCs w:val="26"/>
        </w:rPr>
        <w:t xml:space="preserve">образовательной </w:t>
      </w:r>
      <w:r w:rsidRPr="00C05602">
        <w:rPr>
          <w:rFonts w:ascii="Times New Roman" w:hAnsi="Times New Roman" w:cs="Times New Roman"/>
          <w:sz w:val="26"/>
          <w:szCs w:val="26"/>
        </w:rPr>
        <w:t xml:space="preserve">организации города Челябинска, </w:t>
      </w:r>
      <w:r w:rsidR="00FD484C" w:rsidRPr="00C05602">
        <w:rPr>
          <w:rFonts w:ascii="Times New Roman" w:hAnsi="Times New Roman" w:cs="Times New Roman"/>
          <w:sz w:val="26"/>
          <w:szCs w:val="26"/>
        </w:rPr>
        <w:t xml:space="preserve">как </w:t>
      </w:r>
      <w:r w:rsidRPr="00C05602">
        <w:rPr>
          <w:rFonts w:ascii="Times New Roman" w:hAnsi="Times New Roman" w:cs="Times New Roman"/>
          <w:sz w:val="26"/>
          <w:szCs w:val="26"/>
        </w:rPr>
        <w:t>являюще</w:t>
      </w:r>
      <w:r w:rsidR="00FD484C" w:rsidRPr="00C05602">
        <w:rPr>
          <w:rFonts w:ascii="Times New Roman" w:hAnsi="Times New Roman" w:cs="Times New Roman"/>
          <w:sz w:val="26"/>
          <w:szCs w:val="26"/>
        </w:rPr>
        <w:t>й</w:t>
      </w:r>
      <w:r w:rsidRPr="00C05602">
        <w:rPr>
          <w:rFonts w:ascii="Times New Roman" w:hAnsi="Times New Roman" w:cs="Times New Roman"/>
          <w:sz w:val="26"/>
          <w:szCs w:val="26"/>
        </w:rPr>
        <w:t>ся</w:t>
      </w:r>
      <w:r w:rsidR="00FD484C" w:rsidRPr="00C05602">
        <w:rPr>
          <w:rFonts w:ascii="Times New Roman" w:hAnsi="Times New Roman" w:cs="Times New Roman"/>
          <w:sz w:val="26"/>
          <w:szCs w:val="26"/>
        </w:rPr>
        <w:t>, так и не являющейся</w:t>
      </w:r>
      <w:r w:rsidRPr="00C05602">
        <w:rPr>
          <w:rFonts w:ascii="Times New Roman" w:hAnsi="Times New Roman" w:cs="Times New Roman"/>
          <w:sz w:val="26"/>
          <w:szCs w:val="26"/>
        </w:rPr>
        <w:t xml:space="preserve"> опорной площадкой его деятельности.</w:t>
      </w:r>
    </w:p>
    <w:p w:rsidR="00E70F04" w:rsidRPr="00C05602" w:rsidRDefault="00E70F04" w:rsidP="00695F54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602">
        <w:rPr>
          <w:rFonts w:ascii="Times New Roman" w:hAnsi="Times New Roman" w:cs="Times New Roman"/>
          <w:sz w:val="26"/>
          <w:szCs w:val="26"/>
        </w:rPr>
        <w:t xml:space="preserve">ГМО взаимодействует с Отделом по обеспечению развития воспитательных систем и дополнительного образования Комитета, со специалистами </w:t>
      </w:r>
      <w:r w:rsidRPr="00C05602">
        <w:rPr>
          <w:rStyle w:val="a5"/>
          <w:rFonts w:ascii="Times New Roman" w:hAnsi="Times New Roman" w:cs="Times New Roman"/>
          <w:b w:val="0"/>
          <w:color w:val="222222"/>
          <w:sz w:val="26"/>
          <w:szCs w:val="26"/>
        </w:rPr>
        <w:t>Муниципально</w:t>
      </w:r>
      <w:r w:rsidRPr="00C05602">
        <w:rPr>
          <w:rStyle w:val="a5"/>
          <w:rFonts w:ascii="Times New Roman" w:hAnsi="Times New Roman" w:cs="Times New Roman"/>
          <w:b w:val="0"/>
          <w:color w:val="222222"/>
          <w:sz w:val="26"/>
          <w:szCs w:val="26"/>
        </w:rPr>
        <w:t>го</w:t>
      </w:r>
      <w:r w:rsidRPr="00C05602">
        <w:rPr>
          <w:rStyle w:val="a5"/>
          <w:rFonts w:ascii="Times New Roman" w:hAnsi="Times New Roman" w:cs="Times New Roman"/>
          <w:b w:val="0"/>
          <w:color w:val="222222"/>
          <w:sz w:val="26"/>
          <w:szCs w:val="26"/>
        </w:rPr>
        <w:t xml:space="preserve"> бюджетно</w:t>
      </w:r>
      <w:r w:rsidRPr="00C05602">
        <w:rPr>
          <w:rStyle w:val="a5"/>
          <w:rFonts w:ascii="Times New Roman" w:hAnsi="Times New Roman" w:cs="Times New Roman"/>
          <w:b w:val="0"/>
          <w:color w:val="222222"/>
          <w:sz w:val="26"/>
          <w:szCs w:val="26"/>
        </w:rPr>
        <w:t>го</w:t>
      </w:r>
      <w:r w:rsidRPr="00C05602">
        <w:rPr>
          <w:rStyle w:val="a5"/>
          <w:rFonts w:ascii="Times New Roman" w:hAnsi="Times New Roman" w:cs="Times New Roman"/>
          <w:b w:val="0"/>
          <w:color w:val="222222"/>
          <w:sz w:val="26"/>
          <w:szCs w:val="26"/>
        </w:rPr>
        <w:t xml:space="preserve"> учреждени</w:t>
      </w:r>
      <w:r w:rsidRPr="00C05602">
        <w:rPr>
          <w:rStyle w:val="a5"/>
          <w:rFonts w:ascii="Times New Roman" w:hAnsi="Times New Roman" w:cs="Times New Roman"/>
          <w:b w:val="0"/>
          <w:color w:val="222222"/>
          <w:sz w:val="26"/>
          <w:szCs w:val="26"/>
        </w:rPr>
        <w:t>я</w:t>
      </w:r>
      <w:r w:rsidRPr="00C05602">
        <w:rPr>
          <w:rStyle w:val="a5"/>
          <w:rFonts w:ascii="Times New Roman" w:hAnsi="Times New Roman" w:cs="Times New Roman"/>
          <w:b w:val="0"/>
          <w:color w:val="222222"/>
          <w:sz w:val="26"/>
          <w:szCs w:val="26"/>
        </w:rPr>
        <w:t xml:space="preserve"> дополнительного профессионального образования «Центр развития образования города Челябинска»</w:t>
      </w:r>
      <w:r w:rsidRPr="00C05602">
        <w:rPr>
          <w:rFonts w:ascii="Times New Roman" w:hAnsi="Times New Roman" w:cs="Times New Roman"/>
          <w:sz w:val="26"/>
          <w:szCs w:val="26"/>
        </w:rPr>
        <w:t>, организующими методическую работу с кадрами.</w:t>
      </w:r>
    </w:p>
    <w:p w:rsidR="00E70F04" w:rsidRPr="00C05602" w:rsidRDefault="00E70F04" w:rsidP="00695F54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602">
        <w:rPr>
          <w:rFonts w:ascii="Times New Roman" w:hAnsi="Times New Roman" w:cs="Times New Roman"/>
          <w:sz w:val="26"/>
          <w:szCs w:val="26"/>
        </w:rPr>
        <w:t>Внесение изменений и дополнений в настоящее Положение относится к компетенции Председателя Комитета.</w:t>
      </w:r>
    </w:p>
    <w:p w:rsidR="00E70F04" w:rsidRPr="00C05602" w:rsidRDefault="00E70F04" w:rsidP="00E70F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0F04" w:rsidRPr="00C05602" w:rsidRDefault="00E70F04" w:rsidP="00E70F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0F04" w:rsidRPr="00C05602" w:rsidRDefault="00E70F04" w:rsidP="00E70F0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560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C05602">
        <w:rPr>
          <w:rFonts w:ascii="Times New Roman" w:hAnsi="Times New Roman" w:cs="Times New Roman"/>
          <w:sz w:val="26"/>
          <w:szCs w:val="26"/>
        </w:rPr>
        <w:t>. Основные задачи и направления деятельности ГМО</w:t>
      </w:r>
    </w:p>
    <w:p w:rsidR="00E70F04" w:rsidRPr="00C05602" w:rsidRDefault="003A67EB" w:rsidP="00695F54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602">
        <w:rPr>
          <w:rFonts w:ascii="Times New Roman" w:hAnsi="Times New Roman" w:cs="Times New Roman"/>
          <w:sz w:val="26"/>
          <w:szCs w:val="26"/>
        </w:rPr>
        <w:t>Основными задачами ГМО являются:</w:t>
      </w:r>
    </w:p>
    <w:p w:rsidR="003A67EB" w:rsidRPr="00C05602" w:rsidRDefault="003A67EB" w:rsidP="003A67EB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602">
        <w:rPr>
          <w:rFonts w:ascii="Times New Roman" w:hAnsi="Times New Roman" w:cs="Times New Roman"/>
          <w:sz w:val="26"/>
          <w:szCs w:val="26"/>
        </w:rPr>
        <w:t>методическое сопровождение реализации дополнительных общеразвивающих программ туристско-краеведческой направленности на основе проектных технологий;</w:t>
      </w:r>
    </w:p>
    <w:p w:rsidR="003A67EB" w:rsidRPr="00C05602" w:rsidRDefault="00045016" w:rsidP="003A67EB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602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организация </w:t>
      </w:r>
      <w:r w:rsidRPr="00C05602">
        <w:rPr>
          <w:rFonts w:ascii="Times New Roman" w:hAnsi="Times New Roman" w:cs="Times New Roman"/>
          <w:sz w:val="26"/>
          <w:szCs w:val="26"/>
        </w:rPr>
        <w:t xml:space="preserve">профессионального общения, обмена опытом, учебно-методической работы, курсов подготовки и повышения </w:t>
      </w:r>
      <w:r w:rsidR="00184500" w:rsidRPr="00C05602">
        <w:rPr>
          <w:rFonts w:ascii="Times New Roman" w:hAnsi="Times New Roman" w:cs="Times New Roman"/>
          <w:sz w:val="26"/>
          <w:szCs w:val="26"/>
        </w:rPr>
        <w:t xml:space="preserve">квалификации </w:t>
      </w:r>
      <w:r w:rsidRPr="00C05602">
        <w:rPr>
          <w:rFonts w:ascii="Times New Roman" w:hAnsi="Times New Roman" w:cs="Times New Roman"/>
          <w:sz w:val="26"/>
          <w:szCs w:val="26"/>
        </w:rPr>
        <w:t>туристских кадров</w:t>
      </w:r>
      <w:r w:rsidRPr="00C05602">
        <w:rPr>
          <w:rFonts w:ascii="Times New Roman" w:hAnsi="Times New Roman" w:cs="Times New Roman"/>
          <w:sz w:val="26"/>
          <w:szCs w:val="26"/>
        </w:rPr>
        <w:t xml:space="preserve"> с </w:t>
      </w:r>
      <w:r w:rsidRPr="00C05602">
        <w:rPr>
          <w:rFonts w:ascii="Times New Roman" w:hAnsi="Times New Roman" w:cs="Times New Roman"/>
          <w:sz w:val="26"/>
          <w:szCs w:val="26"/>
        </w:rPr>
        <w:t>педагог</w:t>
      </w:r>
      <w:r w:rsidRPr="00C05602">
        <w:rPr>
          <w:rFonts w:ascii="Times New Roman" w:hAnsi="Times New Roman" w:cs="Times New Roman"/>
          <w:sz w:val="26"/>
          <w:szCs w:val="26"/>
        </w:rPr>
        <w:t>ами</w:t>
      </w:r>
      <w:r w:rsidRPr="00C05602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туристско-краеведческой направленности</w:t>
      </w:r>
      <w:r w:rsidRPr="00C05602">
        <w:rPr>
          <w:rFonts w:ascii="Times New Roman" w:hAnsi="Times New Roman" w:cs="Times New Roman"/>
          <w:sz w:val="26"/>
          <w:szCs w:val="26"/>
        </w:rPr>
        <w:t xml:space="preserve"> с целью повышения их профессиональной компетентности;</w:t>
      </w:r>
    </w:p>
    <w:p w:rsidR="00CE75A4" w:rsidRPr="00C05602" w:rsidRDefault="00CE75A4" w:rsidP="003A67EB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602">
        <w:rPr>
          <w:rFonts w:ascii="Times New Roman" w:hAnsi="Times New Roman" w:cs="Times New Roman"/>
          <w:sz w:val="26"/>
          <w:szCs w:val="26"/>
        </w:rP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CE75A4" w:rsidRPr="00C05602" w:rsidRDefault="00CE75A4" w:rsidP="003A67EB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602">
        <w:rPr>
          <w:rFonts w:ascii="Times New Roman" w:hAnsi="Times New Roman" w:cs="Times New Roman"/>
          <w:sz w:val="26"/>
          <w:szCs w:val="26"/>
        </w:rPr>
        <w:t>формирование эффективной системы выявления, поддержки и развития способностей и талантов у детей и молодежи, вовлеченных в туристско-краеведческую деятельность;</w:t>
      </w:r>
    </w:p>
    <w:p w:rsidR="00184500" w:rsidRPr="00C05602" w:rsidRDefault="00D1212B" w:rsidP="003A67EB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602">
        <w:rPr>
          <w:rFonts w:ascii="Times New Roman" w:hAnsi="Times New Roman" w:cs="Times New Roman"/>
          <w:sz w:val="26"/>
          <w:szCs w:val="26"/>
        </w:rPr>
        <w:t>создание условий</w:t>
      </w:r>
      <w:r w:rsidR="00CE75A4" w:rsidRPr="00C05602">
        <w:rPr>
          <w:rFonts w:ascii="Times New Roman" w:hAnsi="Times New Roman" w:cs="Times New Roman"/>
          <w:sz w:val="26"/>
          <w:szCs w:val="26"/>
        </w:rPr>
        <w:t xml:space="preserve">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="00CE75A4" w:rsidRPr="00C05602">
        <w:rPr>
          <w:rFonts w:ascii="Times New Roman" w:hAnsi="Times New Roman" w:cs="Times New Roman"/>
          <w:sz w:val="26"/>
          <w:szCs w:val="26"/>
        </w:rPr>
        <w:t>волонтерства</w:t>
      </w:r>
      <w:proofErr w:type="spellEnd"/>
      <w:r w:rsidR="00CE75A4" w:rsidRPr="00C05602">
        <w:rPr>
          <w:rFonts w:ascii="Times New Roman" w:hAnsi="Times New Roman" w:cs="Times New Roman"/>
          <w:sz w:val="26"/>
          <w:szCs w:val="26"/>
        </w:rPr>
        <w:t>);</w:t>
      </w:r>
    </w:p>
    <w:p w:rsidR="00F23352" w:rsidRPr="00C05602" w:rsidRDefault="00F23352" w:rsidP="003A67EB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602">
        <w:rPr>
          <w:rFonts w:ascii="Times New Roman" w:hAnsi="Times New Roman" w:cs="Times New Roman"/>
          <w:sz w:val="26"/>
          <w:szCs w:val="26"/>
        </w:rPr>
        <w:t>осуществление необходимых мер для использования научного и культурного потенциала города для совершенствования работы с кадрами городской муниципальной образовательной системы;</w:t>
      </w:r>
    </w:p>
    <w:p w:rsidR="00CE75A4" w:rsidRPr="00C05602" w:rsidRDefault="007A46A1" w:rsidP="003A67EB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602">
        <w:rPr>
          <w:rFonts w:ascii="Times New Roman" w:hAnsi="Times New Roman" w:cs="Times New Roman"/>
          <w:sz w:val="26"/>
          <w:szCs w:val="26"/>
        </w:rPr>
        <w:t>организационно-методическое обеспечение календаря городских массовых мероприятий туристско-краеведческой направленности для обучающихся и воспитанников муниципальных образовательных организаций.</w:t>
      </w:r>
    </w:p>
    <w:p w:rsidR="003A67EB" w:rsidRDefault="00C05602" w:rsidP="00C05602">
      <w:pPr>
        <w:pStyle w:val="a4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ГМО осуществляет информационно-методическую и организационную деятельность по основным направлениям:</w:t>
      </w:r>
    </w:p>
    <w:p w:rsidR="00C05602" w:rsidRDefault="00C05602" w:rsidP="00C05602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предложений для разработки локальных нормативных актов, регламентирующих</w:t>
      </w:r>
      <w:r w:rsidR="00324F47">
        <w:rPr>
          <w:rFonts w:ascii="Times New Roman" w:hAnsi="Times New Roman" w:cs="Times New Roman"/>
          <w:sz w:val="26"/>
          <w:szCs w:val="26"/>
        </w:rPr>
        <w:t xml:space="preserve"> деятельность по сохранению кадрового потенциала городской воспитательной системы и совершенствованию работы по повышению квалификации специалистов воспитания и дополнительного образования туристско-краеведческой направленности;</w:t>
      </w:r>
    </w:p>
    <w:p w:rsidR="00A02383" w:rsidRDefault="00A02383" w:rsidP="00C05602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Pr="00C05602">
        <w:rPr>
          <w:rFonts w:ascii="Times New Roman" w:hAnsi="Times New Roman" w:cs="Times New Roman"/>
          <w:sz w:val="26"/>
          <w:szCs w:val="26"/>
        </w:rPr>
        <w:t>курсов подготовки и повышения квалификации туристских кадров, обеспечивающих повышение профессиональной компетентности педагогов дополнительного образования туристско-краеведческой направленности городской муниципальной образовательной системы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24F47" w:rsidRDefault="00C577AD" w:rsidP="00C05602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разработка и коррекция </w:t>
      </w:r>
      <w:r w:rsidRPr="00C05602">
        <w:rPr>
          <w:rFonts w:ascii="Times New Roman" w:hAnsi="Times New Roman" w:cs="Times New Roman"/>
          <w:sz w:val="26"/>
          <w:szCs w:val="26"/>
        </w:rPr>
        <w:t>дополнительных общеразвивающих программ туристско-краеведческой направленности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577AD" w:rsidRDefault="00C577AD" w:rsidP="00C577AD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C577AD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Pr="00C577AD">
        <w:rPr>
          <w:rFonts w:ascii="Times New Roman" w:hAnsi="Times New Roman" w:cs="Times New Roman"/>
          <w:sz w:val="26"/>
          <w:szCs w:val="26"/>
        </w:rPr>
        <w:t>учебно-методических занятий, практикумов, круглых столов и</w:t>
      </w:r>
      <w:r w:rsidRPr="00C577AD">
        <w:rPr>
          <w:rFonts w:ascii="Times New Roman" w:hAnsi="Times New Roman" w:cs="Times New Roman"/>
          <w:sz w:val="26"/>
          <w:szCs w:val="26"/>
        </w:rPr>
        <w:t xml:space="preserve"> </w:t>
      </w:r>
      <w:r w:rsidRPr="00C577AD">
        <w:rPr>
          <w:rFonts w:ascii="Times New Roman" w:hAnsi="Times New Roman" w:cs="Times New Roman"/>
          <w:sz w:val="26"/>
          <w:szCs w:val="26"/>
        </w:rPr>
        <w:t>других форм групповой и коллективной работы с целью представления, изучения,</w:t>
      </w:r>
      <w:r w:rsidRPr="00C577AD">
        <w:rPr>
          <w:rFonts w:ascii="Times New Roman" w:hAnsi="Times New Roman" w:cs="Times New Roman"/>
          <w:sz w:val="26"/>
          <w:szCs w:val="26"/>
        </w:rPr>
        <w:t xml:space="preserve"> </w:t>
      </w:r>
      <w:r w:rsidRPr="00C577AD">
        <w:rPr>
          <w:rFonts w:ascii="Times New Roman" w:hAnsi="Times New Roman" w:cs="Times New Roman"/>
          <w:sz w:val="26"/>
          <w:szCs w:val="26"/>
        </w:rPr>
        <w:t>экспертизы, обобщения и распространения передового педагогического опыта</w:t>
      </w:r>
      <w:r w:rsidRPr="00C577AD">
        <w:rPr>
          <w:rFonts w:ascii="Times New Roman" w:hAnsi="Times New Roman" w:cs="Times New Roman"/>
          <w:sz w:val="26"/>
          <w:szCs w:val="26"/>
        </w:rPr>
        <w:t xml:space="preserve"> </w:t>
      </w:r>
      <w:r w:rsidRPr="00C577AD">
        <w:rPr>
          <w:rFonts w:ascii="Times New Roman" w:hAnsi="Times New Roman" w:cs="Times New Roman"/>
          <w:sz w:val="26"/>
          <w:szCs w:val="26"/>
        </w:rPr>
        <w:t xml:space="preserve">специалистов воспитания и дополнительного образования </w:t>
      </w:r>
      <w:r w:rsidRPr="00C05602">
        <w:rPr>
          <w:rFonts w:ascii="Times New Roman" w:hAnsi="Times New Roman" w:cs="Times New Roman"/>
          <w:sz w:val="26"/>
          <w:szCs w:val="26"/>
        </w:rPr>
        <w:t>туристско-краеведческой направленности</w:t>
      </w:r>
      <w:r w:rsidRPr="00C577AD">
        <w:rPr>
          <w:rFonts w:ascii="Times New Roman" w:hAnsi="Times New Roman" w:cs="Times New Roman"/>
          <w:sz w:val="26"/>
          <w:szCs w:val="26"/>
        </w:rPr>
        <w:t xml:space="preserve"> </w:t>
      </w:r>
      <w:r w:rsidRPr="00C577AD">
        <w:rPr>
          <w:rFonts w:ascii="Times New Roman" w:hAnsi="Times New Roman" w:cs="Times New Roman"/>
          <w:sz w:val="26"/>
          <w:szCs w:val="26"/>
        </w:rPr>
        <w:t>городской муниципальной</w:t>
      </w:r>
      <w:r w:rsidRPr="00C577AD">
        <w:rPr>
          <w:rFonts w:ascii="Times New Roman" w:hAnsi="Times New Roman" w:cs="Times New Roman"/>
          <w:sz w:val="26"/>
          <w:szCs w:val="26"/>
        </w:rPr>
        <w:t xml:space="preserve"> </w:t>
      </w:r>
      <w:r w:rsidRPr="00C577AD">
        <w:rPr>
          <w:rFonts w:ascii="Times New Roman" w:hAnsi="Times New Roman" w:cs="Times New Roman"/>
          <w:sz w:val="26"/>
          <w:szCs w:val="26"/>
        </w:rPr>
        <w:t>образовательной системы, обсуждения профессиональных проблем их деятельности;</w:t>
      </w:r>
    </w:p>
    <w:p w:rsidR="00C577AD" w:rsidRDefault="004D5159" w:rsidP="004D515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4D5159">
        <w:rPr>
          <w:rFonts w:ascii="Times New Roman" w:hAnsi="Times New Roman" w:cs="Times New Roman"/>
          <w:sz w:val="26"/>
          <w:szCs w:val="26"/>
        </w:rPr>
        <w:t>содействие в организации взаимодействия организаций муниципальной</w:t>
      </w:r>
      <w:r w:rsidRPr="004D5159">
        <w:rPr>
          <w:rFonts w:ascii="Times New Roman" w:hAnsi="Times New Roman" w:cs="Times New Roman"/>
          <w:sz w:val="26"/>
          <w:szCs w:val="26"/>
        </w:rPr>
        <w:t xml:space="preserve"> </w:t>
      </w:r>
      <w:r w:rsidRPr="004D5159">
        <w:rPr>
          <w:rFonts w:ascii="Times New Roman" w:hAnsi="Times New Roman" w:cs="Times New Roman"/>
          <w:sz w:val="26"/>
          <w:szCs w:val="26"/>
        </w:rPr>
        <w:t>системы образования, а также межведомственного взаимодействия в вопросах</w:t>
      </w:r>
      <w:r w:rsidRPr="004D5159">
        <w:rPr>
          <w:rFonts w:ascii="Times New Roman" w:hAnsi="Times New Roman" w:cs="Times New Roman"/>
          <w:sz w:val="26"/>
          <w:szCs w:val="26"/>
        </w:rPr>
        <w:t xml:space="preserve"> </w:t>
      </w:r>
      <w:r w:rsidRPr="004D5159">
        <w:rPr>
          <w:rFonts w:ascii="Times New Roman" w:hAnsi="Times New Roman" w:cs="Times New Roman"/>
          <w:sz w:val="26"/>
          <w:szCs w:val="26"/>
        </w:rPr>
        <w:t>совершенствования научного, программно-методического, технологического,</w:t>
      </w:r>
      <w:r w:rsidRPr="004D5159">
        <w:rPr>
          <w:rFonts w:ascii="Times New Roman" w:hAnsi="Times New Roman" w:cs="Times New Roman"/>
          <w:sz w:val="26"/>
          <w:szCs w:val="26"/>
        </w:rPr>
        <w:t xml:space="preserve"> </w:t>
      </w:r>
      <w:r w:rsidRPr="004D5159">
        <w:rPr>
          <w:rFonts w:ascii="Times New Roman" w:hAnsi="Times New Roman" w:cs="Times New Roman"/>
          <w:sz w:val="26"/>
          <w:szCs w:val="26"/>
        </w:rPr>
        <w:t>информационно-аналитического обеспечения функционирования и развития</w:t>
      </w:r>
      <w:r w:rsidRPr="004D5159">
        <w:rPr>
          <w:rFonts w:ascii="Times New Roman" w:hAnsi="Times New Roman" w:cs="Times New Roman"/>
          <w:sz w:val="26"/>
          <w:szCs w:val="26"/>
        </w:rPr>
        <w:t xml:space="preserve"> </w:t>
      </w:r>
      <w:r w:rsidRPr="004D5159">
        <w:rPr>
          <w:rFonts w:ascii="Times New Roman" w:hAnsi="Times New Roman" w:cs="Times New Roman"/>
          <w:sz w:val="26"/>
          <w:szCs w:val="26"/>
        </w:rPr>
        <w:t>воспитательных систем разного уровня, муниципальной системы дополнительного</w:t>
      </w:r>
      <w:r w:rsidRPr="004D5159">
        <w:rPr>
          <w:rFonts w:ascii="Times New Roman" w:hAnsi="Times New Roman" w:cs="Times New Roman"/>
          <w:sz w:val="26"/>
          <w:szCs w:val="26"/>
        </w:rPr>
        <w:t xml:space="preserve"> </w:t>
      </w:r>
      <w:r w:rsidRPr="004D5159">
        <w:rPr>
          <w:rFonts w:ascii="Times New Roman" w:hAnsi="Times New Roman" w:cs="Times New Roman"/>
          <w:sz w:val="26"/>
          <w:szCs w:val="26"/>
        </w:rPr>
        <w:t>образования детей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5602">
        <w:rPr>
          <w:rFonts w:ascii="Times New Roman" w:hAnsi="Times New Roman" w:cs="Times New Roman"/>
          <w:sz w:val="26"/>
          <w:szCs w:val="26"/>
        </w:rPr>
        <w:t>туристско-краеведческой направленности</w:t>
      </w:r>
      <w:r w:rsidRPr="004D5159">
        <w:rPr>
          <w:rFonts w:ascii="Times New Roman" w:hAnsi="Times New Roman" w:cs="Times New Roman"/>
          <w:sz w:val="26"/>
          <w:szCs w:val="26"/>
        </w:rPr>
        <w:t>;</w:t>
      </w:r>
    </w:p>
    <w:p w:rsidR="004D5159" w:rsidRDefault="004D5159" w:rsidP="004D515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4D5159">
        <w:rPr>
          <w:rFonts w:ascii="Times New Roman" w:hAnsi="Times New Roman" w:cs="Times New Roman"/>
          <w:sz w:val="26"/>
          <w:szCs w:val="26"/>
        </w:rPr>
        <w:t>участие в подготовке и проведении совещаний, семинаров, конференций по</w:t>
      </w:r>
      <w:r w:rsidRPr="004D5159">
        <w:rPr>
          <w:rFonts w:ascii="Times New Roman" w:hAnsi="Times New Roman" w:cs="Times New Roman"/>
          <w:sz w:val="26"/>
          <w:szCs w:val="26"/>
        </w:rPr>
        <w:t xml:space="preserve"> </w:t>
      </w:r>
      <w:r w:rsidRPr="004D5159">
        <w:rPr>
          <w:rFonts w:ascii="Times New Roman" w:hAnsi="Times New Roman" w:cs="Times New Roman"/>
          <w:sz w:val="26"/>
          <w:szCs w:val="26"/>
        </w:rPr>
        <w:t>вопросам воспитания и дополнительного образования детей, организуемых</w:t>
      </w:r>
      <w:r w:rsidRPr="004D5159">
        <w:rPr>
          <w:rFonts w:ascii="Times New Roman" w:hAnsi="Times New Roman" w:cs="Times New Roman"/>
          <w:sz w:val="26"/>
          <w:szCs w:val="26"/>
        </w:rPr>
        <w:t xml:space="preserve"> </w:t>
      </w:r>
      <w:r w:rsidRPr="004D5159">
        <w:rPr>
          <w:rFonts w:ascii="Times New Roman" w:hAnsi="Times New Roman" w:cs="Times New Roman"/>
          <w:sz w:val="26"/>
          <w:szCs w:val="26"/>
        </w:rPr>
        <w:t>Комитетом;</w:t>
      </w:r>
    </w:p>
    <w:p w:rsidR="004D5159" w:rsidRDefault="00C52BF7" w:rsidP="00C52BF7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C52BF7">
        <w:rPr>
          <w:rFonts w:ascii="Times New Roman" w:hAnsi="Times New Roman" w:cs="Times New Roman"/>
          <w:sz w:val="26"/>
          <w:szCs w:val="26"/>
        </w:rPr>
        <w:lastRenderedPageBreak/>
        <w:t>подготовка печатной продукции информационного, инструктивно</w:t>
      </w:r>
      <w:r w:rsidRPr="00C52BF7">
        <w:rPr>
          <w:rFonts w:ascii="Times New Roman" w:hAnsi="Times New Roman" w:cs="Times New Roman"/>
          <w:sz w:val="26"/>
          <w:szCs w:val="26"/>
        </w:rPr>
        <w:t>-</w:t>
      </w:r>
      <w:r w:rsidRPr="00C52BF7">
        <w:rPr>
          <w:rFonts w:ascii="Times New Roman" w:hAnsi="Times New Roman" w:cs="Times New Roman"/>
          <w:sz w:val="26"/>
          <w:szCs w:val="26"/>
        </w:rPr>
        <w:t>методического,</w:t>
      </w:r>
      <w:r w:rsidRPr="00C52BF7">
        <w:rPr>
          <w:rFonts w:ascii="Times New Roman" w:hAnsi="Times New Roman" w:cs="Times New Roman"/>
          <w:sz w:val="26"/>
          <w:szCs w:val="26"/>
        </w:rPr>
        <w:t xml:space="preserve"> </w:t>
      </w:r>
      <w:r w:rsidRPr="00C52BF7">
        <w:rPr>
          <w:rFonts w:ascii="Times New Roman" w:hAnsi="Times New Roman" w:cs="Times New Roman"/>
          <w:sz w:val="26"/>
          <w:szCs w:val="26"/>
        </w:rPr>
        <w:t>рекламного характера по вопросам воспитания и дополнительного</w:t>
      </w:r>
      <w:r w:rsidRPr="00C52BF7">
        <w:rPr>
          <w:rFonts w:ascii="Times New Roman" w:hAnsi="Times New Roman" w:cs="Times New Roman"/>
          <w:sz w:val="26"/>
          <w:szCs w:val="26"/>
        </w:rPr>
        <w:t xml:space="preserve"> </w:t>
      </w:r>
      <w:r w:rsidRPr="00C52BF7">
        <w:rPr>
          <w:rFonts w:ascii="Times New Roman" w:hAnsi="Times New Roman" w:cs="Times New Roman"/>
          <w:sz w:val="26"/>
          <w:szCs w:val="26"/>
        </w:rPr>
        <w:t>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5602">
        <w:rPr>
          <w:rFonts w:ascii="Times New Roman" w:hAnsi="Times New Roman" w:cs="Times New Roman"/>
          <w:sz w:val="26"/>
          <w:szCs w:val="26"/>
        </w:rPr>
        <w:t>туристско-краеведческой направленности</w:t>
      </w:r>
      <w:r w:rsidRPr="00C52BF7">
        <w:rPr>
          <w:rFonts w:ascii="Times New Roman" w:hAnsi="Times New Roman" w:cs="Times New Roman"/>
          <w:sz w:val="26"/>
          <w:szCs w:val="26"/>
        </w:rPr>
        <w:t>;</w:t>
      </w:r>
    </w:p>
    <w:p w:rsidR="00223CD6" w:rsidRDefault="00223CD6" w:rsidP="00223CD6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CD6">
        <w:rPr>
          <w:rFonts w:ascii="Times New Roman" w:hAnsi="Times New Roman" w:cs="Times New Roman"/>
          <w:sz w:val="26"/>
          <w:szCs w:val="26"/>
        </w:rPr>
        <w:t>участие в организации и проведении мероприятий в рамках календаря</w:t>
      </w:r>
      <w:r w:rsidRPr="00223CD6">
        <w:rPr>
          <w:rFonts w:ascii="Times New Roman" w:hAnsi="Times New Roman" w:cs="Times New Roman"/>
          <w:sz w:val="26"/>
          <w:szCs w:val="26"/>
        </w:rPr>
        <w:t xml:space="preserve"> </w:t>
      </w:r>
      <w:r w:rsidRPr="00223CD6">
        <w:rPr>
          <w:rFonts w:ascii="Times New Roman" w:hAnsi="Times New Roman" w:cs="Times New Roman"/>
          <w:sz w:val="26"/>
          <w:szCs w:val="26"/>
        </w:rPr>
        <w:t xml:space="preserve">городских массовых мероприятий </w:t>
      </w:r>
      <w:r w:rsidRPr="00C05602">
        <w:rPr>
          <w:rFonts w:ascii="Times New Roman" w:hAnsi="Times New Roman" w:cs="Times New Roman"/>
          <w:sz w:val="26"/>
          <w:szCs w:val="26"/>
        </w:rPr>
        <w:t>туристско-краеведческой направленности</w:t>
      </w:r>
      <w:r w:rsidRPr="00223CD6">
        <w:rPr>
          <w:rFonts w:ascii="Times New Roman" w:hAnsi="Times New Roman" w:cs="Times New Roman"/>
          <w:sz w:val="26"/>
          <w:szCs w:val="26"/>
        </w:rPr>
        <w:t xml:space="preserve"> </w:t>
      </w:r>
      <w:r w:rsidRPr="00223CD6">
        <w:rPr>
          <w:rFonts w:ascii="Times New Roman" w:hAnsi="Times New Roman" w:cs="Times New Roman"/>
          <w:sz w:val="26"/>
          <w:szCs w:val="26"/>
        </w:rPr>
        <w:t>для учащихся и воспитанников муниципальных</w:t>
      </w:r>
      <w:r w:rsidRPr="00223CD6">
        <w:rPr>
          <w:rFonts w:ascii="Times New Roman" w:hAnsi="Times New Roman" w:cs="Times New Roman"/>
          <w:sz w:val="26"/>
          <w:szCs w:val="26"/>
        </w:rPr>
        <w:t xml:space="preserve"> </w:t>
      </w:r>
      <w:r w:rsidRPr="00223CD6">
        <w:rPr>
          <w:rFonts w:ascii="Times New Roman" w:hAnsi="Times New Roman" w:cs="Times New Roman"/>
          <w:sz w:val="26"/>
          <w:szCs w:val="26"/>
        </w:rPr>
        <w:t>образовательных организаций по поручению Комитета;</w:t>
      </w:r>
    </w:p>
    <w:p w:rsidR="002C472B" w:rsidRDefault="002C472B" w:rsidP="002C472B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2C472B">
        <w:rPr>
          <w:rFonts w:ascii="Times New Roman" w:hAnsi="Times New Roman" w:cs="Times New Roman"/>
          <w:sz w:val="26"/>
          <w:szCs w:val="26"/>
        </w:rPr>
        <w:t>участие в экспертизе методических продуктов педагогов</w:t>
      </w:r>
      <w:r w:rsidRPr="002C472B">
        <w:rPr>
          <w:rFonts w:ascii="Times New Roman" w:hAnsi="Times New Roman" w:cs="Times New Roman"/>
          <w:sz w:val="26"/>
          <w:szCs w:val="26"/>
        </w:rPr>
        <w:t xml:space="preserve"> </w:t>
      </w:r>
      <w:r w:rsidRPr="00C05602">
        <w:rPr>
          <w:rFonts w:ascii="Times New Roman" w:hAnsi="Times New Roman" w:cs="Times New Roman"/>
          <w:sz w:val="26"/>
          <w:szCs w:val="26"/>
        </w:rPr>
        <w:t>туристско-краеведческой направленности</w:t>
      </w:r>
      <w:r w:rsidRPr="002C472B">
        <w:rPr>
          <w:rFonts w:ascii="Times New Roman" w:hAnsi="Times New Roman" w:cs="Times New Roman"/>
          <w:sz w:val="26"/>
          <w:szCs w:val="26"/>
        </w:rPr>
        <w:t xml:space="preserve"> по вопросам</w:t>
      </w:r>
      <w:r w:rsidRPr="002C472B">
        <w:rPr>
          <w:rFonts w:ascii="Times New Roman" w:hAnsi="Times New Roman" w:cs="Times New Roman"/>
          <w:sz w:val="26"/>
          <w:szCs w:val="26"/>
        </w:rPr>
        <w:t xml:space="preserve"> </w:t>
      </w:r>
      <w:r w:rsidRPr="002C472B">
        <w:rPr>
          <w:rFonts w:ascii="Times New Roman" w:hAnsi="Times New Roman" w:cs="Times New Roman"/>
          <w:sz w:val="26"/>
          <w:szCs w:val="26"/>
        </w:rPr>
        <w:t>воспитания и дополнительного образования по поручению Комитета.</w:t>
      </w:r>
    </w:p>
    <w:p w:rsidR="00B341FB" w:rsidRDefault="00B341FB" w:rsidP="00B341FB">
      <w:pPr>
        <w:pStyle w:val="a4"/>
        <w:tabs>
          <w:tab w:val="left" w:pos="851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6"/>
          <w:szCs w:val="26"/>
        </w:rPr>
      </w:pPr>
    </w:p>
    <w:p w:rsidR="00B341FB" w:rsidRDefault="00B341FB" w:rsidP="00B341FB">
      <w:pPr>
        <w:pStyle w:val="a4"/>
        <w:tabs>
          <w:tab w:val="left" w:pos="851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6"/>
          <w:szCs w:val="26"/>
        </w:rPr>
      </w:pPr>
    </w:p>
    <w:p w:rsidR="00B341FB" w:rsidRPr="00B341FB" w:rsidRDefault="00B341FB" w:rsidP="00B341FB">
      <w:pPr>
        <w:pStyle w:val="a4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>. Управление деятельностью ГМО</w:t>
      </w:r>
    </w:p>
    <w:p w:rsidR="00C05602" w:rsidRDefault="00B341FB" w:rsidP="00C05602">
      <w:pPr>
        <w:pStyle w:val="a4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Координирует деятельность ГМО, оказывает методическую помощь</w:t>
      </w:r>
      <w:r w:rsidR="00CA2EF4">
        <w:rPr>
          <w:rFonts w:ascii="Times New Roman" w:hAnsi="Times New Roman" w:cs="Times New Roman"/>
          <w:sz w:val="26"/>
          <w:szCs w:val="26"/>
        </w:rPr>
        <w:t xml:space="preserve"> его руководителю по планированию </w:t>
      </w:r>
      <w:r w:rsidR="00A02383">
        <w:rPr>
          <w:rFonts w:ascii="Times New Roman" w:hAnsi="Times New Roman" w:cs="Times New Roman"/>
          <w:sz w:val="26"/>
          <w:szCs w:val="26"/>
        </w:rPr>
        <w:t>и</w:t>
      </w:r>
      <w:r w:rsidR="00CA2EF4">
        <w:rPr>
          <w:rFonts w:ascii="Times New Roman" w:hAnsi="Times New Roman" w:cs="Times New Roman"/>
          <w:sz w:val="26"/>
          <w:szCs w:val="26"/>
        </w:rPr>
        <w:t xml:space="preserve"> организации работы, осуществляет </w:t>
      </w:r>
      <w:proofErr w:type="gramStart"/>
      <w:r w:rsidR="00CA2EF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A2EF4">
        <w:rPr>
          <w:rFonts w:ascii="Times New Roman" w:hAnsi="Times New Roman" w:cs="Times New Roman"/>
          <w:sz w:val="26"/>
          <w:szCs w:val="26"/>
        </w:rPr>
        <w:t xml:space="preserve"> деятельностью ГМО специалист организации-координатора по согласованию с Отделом по обеспечению развития воспитательных систем и дополнительного образования Комитета.</w:t>
      </w:r>
    </w:p>
    <w:p w:rsidR="00CA2EF4" w:rsidRDefault="00CA2EF4" w:rsidP="00C05602">
      <w:pPr>
        <w:pStyle w:val="a4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Организует работу ГМО руководитель, назначаемый приказом Комитета, в обязанности которого входит:</w:t>
      </w:r>
    </w:p>
    <w:p w:rsidR="00CA2EF4" w:rsidRDefault="00CA2EF4" w:rsidP="00CA2EF4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разработка программы и плана работы ГМО, анализ результатов их реализации;</w:t>
      </w:r>
    </w:p>
    <w:p w:rsidR="00CA2EF4" w:rsidRDefault="00CA2EF4" w:rsidP="00CA2EF4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предложений для разработки локальных нормативных актов Комитета;</w:t>
      </w:r>
    </w:p>
    <w:p w:rsidR="00CA2EF4" w:rsidRDefault="00CA2EF4" w:rsidP="00CA2EF4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2EF4">
        <w:rPr>
          <w:rFonts w:ascii="Times New Roman" w:hAnsi="Times New Roman" w:cs="Times New Roman"/>
          <w:sz w:val="26"/>
          <w:szCs w:val="26"/>
        </w:rPr>
        <w:t>подготовка предложений по совершенствованию научного, программно</w:t>
      </w:r>
      <w:r w:rsidRPr="00CA2EF4">
        <w:rPr>
          <w:rFonts w:ascii="Times New Roman" w:hAnsi="Times New Roman" w:cs="Times New Roman"/>
          <w:sz w:val="26"/>
          <w:szCs w:val="26"/>
        </w:rPr>
        <w:t>-</w:t>
      </w:r>
      <w:r w:rsidRPr="00CA2EF4">
        <w:rPr>
          <w:rFonts w:ascii="Times New Roman" w:hAnsi="Times New Roman" w:cs="Times New Roman"/>
          <w:sz w:val="26"/>
          <w:szCs w:val="26"/>
        </w:rPr>
        <w:t>методического,</w:t>
      </w:r>
      <w:r w:rsidRPr="00CA2EF4">
        <w:rPr>
          <w:rFonts w:ascii="Times New Roman" w:hAnsi="Times New Roman" w:cs="Times New Roman"/>
          <w:sz w:val="26"/>
          <w:szCs w:val="26"/>
        </w:rPr>
        <w:t xml:space="preserve"> </w:t>
      </w:r>
      <w:r w:rsidRPr="00CA2EF4">
        <w:rPr>
          <w:rFonts w:ascii="Times New Roman" w:hAnsi="Times New Roman" w:cs="Times New Roman"/>
          <w:sz w:val="26"/>
          <w:szCs w:val="26"/>
        </w:rPr>
        <w:t>информационно-аналитического обеспечения функционирования и</w:t>
      </w:r>
      <w:r w:rsidRPr="00CA2EF4">
        <w:rPr>
          <w:rFonts w:ascii="Times New Roman" w:hAnsi="Times New Roman" w:cs="Times New Roman"/>
          <w:sz w:val="26"/>
          <w:szCs w:val="26"/>
        </w:rPr>
        <w:t xml:space="preserve"> </w:t>
      </w:r>
      <w:r w:rsidRPr="00CA2EF4">
        <w:rPr>
          <w:rFonts w:ascii="Times New Roman" w:hAnsi="Times New Roman" w:cs="Times New Roman"/>
          <w:sz w:val="26"/>
          <w:szCs w:val="26"/>
        </w:rPr>
        <w:t>развития воспитательных систем разного уровня, муниципальной системы</w:t>
      </w:r>
      <w:r w:rsidRPr="00CA2EF4">
        <w:rPr>
          <w:rFonts w:ascii="Times New Roman" w:hAnsi="Times New Roman" w:cs="Times New Roman"/>
          <w:sz w:val="26"/>
          <w:szCs w:val="26"/>
        </w:rPr>
        <w:t xml:space="preserve"> </w:t>
      </w:r>
      <w:r w:rsidRPr="00CA2EF4">
        <w:rPr>
          <w:rFonts w:ascii="Times New Roman" w:hAnsi="Times New Roman" w:cs="Times New Roman"/>
          <w:sz w:val="26"/>
          <w:szCs w:val="26"/>
        </w:rPr>
        <w:t>дополнительного образования детей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5602">
        <w:rPr>
          <w:rFonts w:ascii="Times New Roman" w:hAnsi="Times New Roman" w:cs="Times New Roman"/>
          <w:sz w:val="26"/>
          <w:szCs w:val="26"/>
        </w:rPr>
        <w:t>туристско-краеведческой направленности</w:t>
      </w:r>
      <w:r w:rsidRPr="00CA2EF4">
        <w:rPr>
          <w:rFonts w:ascii="Times New Roman" w:hAnsi="Times New Roman" w:cs="Times New Roman"/>
          <w:sz w:val="26"/>
          <w:szCs w:val="26"/>
        </w:rPr>
        <w:t>;</w:t>
      </w:r>
    </w:p>
    <w:p w:rsidR="00A02383" w:rsidRDefault="00A02383" w:rsidP="00A02383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383">
        <w:rPr>
          <w:rFonts w:ascii="Times New Roman" w:hAnsi="Times New Roman" w:cs="Times New Roman"/>
          <w:sz w:val="26"/>
          <w:szCs w:val="26"/>
        </w:rPr>
        <w:t>о</w:t>
      </w:r>
      <w:r w:rsidRPr="00A02383">
        <w:rPr>
          <w:rFonts w:ascii="Times New Roman" w:hAnsi="Times New Roman" w:cs="Times New Roman"/>
          <w:sz w:val="26"/>
          <w:szCs w:val="26"/>
        </w:rPr>
        <w:t>рганизация учебно-методических занятий, практикумов, круглых столов и</w:t>
      </w:r>
      <w:r w:rsidRPr="00A02383">
        <w:rPr>
          <w:rFonts w:ascii="Times New Roman" w:hAnsi="Times New Roman" w:cs="Times New Roman"/>
          <w:sz w:val="26"/>
          <w:szCs w:val="26"/>
        </w:rPr>
        <w:t xml:space="preserve"> </w:t>
      </w:r>
      <w:r w:rsidRPr="00A02383">
        <w:rPr>
          <w:rFonts w:ascii="Times New Roman" w:hAnsi="Times New Roman" w:cs="Times New Roman"/>
          <w:sz w:val="26"/>
          <w:szCs w:val="26"/>
        </w:rPr>
        <w:t>других форм групповой и коллективной работы со специалистами воспитания и</w:t>
      </w:r>
      <w:r w:rsidRPr="00A02383">
        <w:rPr>
          <w:rFonts w:ascii="Times New Roman" w:hAnsi="Times New Roman" w:cs="Times New Roman"/>
          <w:sz w:val="26"/>
          <w:szCs w:val="26"/>
        </w:rPr>
        <w:t xml:space="preserve"> </w:t>
      </w:r>
      <w:r w:rsidRPr="00A02383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5602">
        <w:rPr>
          <w:rFonts w:ascii="Times New Roman" w:hAnsi="Times New Roman" w:cs="Times New Roman"/>
          <w:sz w:val="26"/>
          <w:szCs w:val="26"/>
        </w:rPr>
        <w:t>туристско-краеведческой направленности</w:t>
      </w:r>
      <w:r w:rsidRPr="00A02383">
        <w:rPr>
          <w:rFonts w:ascii="Times New Roman" w:hAnsi="Times New Roman" w:cs="Times New Roman"/>
          <w:sz w:val="26"/>
          <w:szCs w:val="26"/>
        </w:rPr>
        <w:t>;</w:t>
      </w:r>
    </w:p>
    <w:p w:rsidR="00A02383" w:rsidRDefault="00A02383" w:rsidP="00A02383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руководство курсами </w:t>
      </w:r>
      <w:r w:rsidRPr="00C05602">
        <w:rPr>
          <w:rFonts w:ascii="Times New Roman" w:hAnsi="Times New Roman" w:cs="Times New Roman"/>
          <w:sz w:val="26"/>
          <w:szCs w:val="26"/>
        </w:rPr>
        <w:t>подготовки и повышения квалификации туристских кадров, обеспечивающих повышение профессиональной компетентности педагогов дополнительного образования туристско-краеведческой направленности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5602">
        <w:rPr>
          <w:rFonts w:ascii="Times New Roman" w:hAnsi="Times New Roman" w:cs="Times New Roman"/>
          <w:sz w:val="26"/>
          <w:szCs w:val="26"/>
        </w:rPr>
        <w:t>городской муниципальной образовательной системы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02383" w:rsidRPr="00A02383" w:rsidRDefault="00A02383" w:rsidP="00A02383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взаимодействие с другими ГМО в рамках реализации </w:t>
      </w:r>
      <w:r w:rsidRPr="00223CD6">
        <w:rPr>
          <w:rFonts w:ascii="Times New Roman" w:hAnsi="Times New Roman" w:cs="Times New Roman"/>
          <w:sz w:val="26"/>
          <w:szCs w:val="26"/>
        </w:rPr>
        <w:t xml:space="preserve">календаря городских массовых мероприятий </w:t>
      </w:r>
      <w:r w:rsidRPr="00C05602">
        <w:rPr>
          <w:rFonts w:ascii="Times New Roman" w:hAnsi="Times New Roman" w:cs="Times New Roman"/>
          <w:sz w:val="26"/>
          <w:szCs w:val="26"/>
        </w:rPr>
        <w:t>туристско-краеведческой направленности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02383" w:rsidRPr="00A02383" w:rsidRDefault="00A02383" w:rsidP="00A02383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383">
        <w:rPr>
          <w:rFonts w:ascii="Times New Roman" w:hAnsi="Times New Roman" w:cs="Times New Roman"/>
          <w:sz w:val="26"/>
          <w:szCs w:val="26"/>
        </w:rPr>
        <w:t>содействие в организации взаимодействия с представителями организаций</w:t>
      </w:r>
      <w:r w:rsidRPr="00A02383">
        <w:rPr>
          <w:rFonts w:ascii="Times New Roman" w:hAnsi="Times New Roman" w:cs="Times New Roman"/>
          <w:sz w:val="26"/>
          <w:szCs w:val="26"/>
        </w:rPr>
        <w:t xml:space="preserve"> </w:t>
      </w:r>
      <w:r w:rsidRPr="00A02383">
        <w:rPr>
          <w:rFonts w:ascii="Times New Roman" w:hAnsi="Times New Roman" w:cs="Times New Roman"/>
          <w:sz w:val="26"/>
          <w:szCs w:val="26"/>
        </w:rPr>
        <w:t>муниципальной системы образования, а также межведомственного взаимодействия в</w:t>
      </w:r>
      <w:r w:rsidRPr="00A02383">
        <w:rPr>
          <w:rFonts w:ascii="Times New Roman" w:hAnsi="Times New Roman" w:cs="Times New Roman"/>
          <w:sz w:val="26"/>
          <w:szCs w:val="26"/>
        </w:rPr>
        <w:t xml:space="preserve"> </w:t>
      </w:r>
      <w:r w:rsidRPr="00A02383">
        <w:rPr>
          <w:rFonts w:ascii="Times New Roman" w:hAnsi="Times New Roman" w:cs="Times New Roman"/>
          <w:sz w:val="26"/>
          <w:szCs w:val="26"/>
        </w:rPr>
        <w:t>рамках его компетенции;</w:t>
      </w:r>
    </w:p>
    <w:p w:rsidR="00A02383" w:rsidRPr="00A02383" w:rsidRDefault="00A02383" w:rsidP="00A02383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383">
        <w:rPr>
          <w:rFonts w:ascii="Times New Roman" w:hAnsi="Times New Roman" w:cs="Times New Roman"/>
          <w:sz w:val="26"/>
          <w:szCs w:val="26"/>
        </w:rPr>
        <w:t>участие в подготовке и проведении организуемых Комитетом совещаний,</w:t>
      </w:r>
      <w:r w:rsidRPr="00A02383">
        <w:rPr>
          <w:rFonts w:ascii="Times New Roman" w:hAnsi="Times New Roman" w:cs="Times New Roman"/>
          <w:sz w:val="26"/>
          <w:szCs w:val="26"/>
        </w:rPr>
        <w:t xml:space="preserve"> </w:t>
      </w:r>
      <w:r w:rsidRPr="00A02383">
        <w:rPr>
          <w:rFonts w:ascii="Times New Roman" w:hAnsi="Times New Roman" w:cs="Times New Roman"/>
          <w:sz w:val="26"/>
          <w:szCs w:val="26"/>
        </w:rPr>
        <w:t>семинаров, конференций по вопросам, относящимся к его компетенции;</w:t>
      </w:r>
    </w:p>
    <w:p w:rsidR="00A02383" w:rsidRPr="00A02383" w:rsidRDefault="00A02383" w:rsidP="00A02383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383">
        <w:rPr>
          <w:rFonts w:ascii="Times New Roman" w:hAnsi="Times New Roman" w:cs="Times New Roman"/>
          <w:sz w:val="26"/>
          <w:szCs w:val="26"/>
        </w:rPr>
        <w:t>руководство подготовкой и проведением мероприятий в рамках календаря</w:t>
      </w:r>
      <w:r w:rsidRPr="00A02383">
        <w:rPr>
          <w:rFonts w:ascii="Times New Roman" w:hAnsi="Times New Roman" w:cs="Times New Roman"/>
          <w:sz w:val="26"/>
          <w:szCs w:val="26"/>
        </w:rPr>
        <w:t xml:space="preserve"> </w:t>
      </w:r>
      <w:r w:rsidRPr="00A02383">
        <w:rPr>
          <w:rFonts w:ascii="Times New Roman" w:hAnsi="Times New Roman" w:cs="Times New Roman"/>
          <w:sz w:val="26"/>
          <w:szCs w:val="26"/>
        </w:rPr>
        <w:t xml:space="preserve">городских массовых мероприятий </w:t>
      </w:r>
      <w:r w:rsidRPr="00C05602">
        <w:rPr>
          <w:rFonts w:ascii="Times New Roman" w:hAnsi="Times New Roman" w:cs="Times New Roman"/>
          <w:sz w:val="26"/>
          <w:szCs w:val="26"/>
        </w:rPr>
        <w:t>туристско-краеведческой направленности</w:t>
      </w:r>
      <w:r w:rsidRPr="00A02383">
        <w:rPr>
          <w:rFonts w:ascii="Times New Roman" w:hAnsi="Times New Roman" w:cs="Times New Roman"/>
          <w:sz w:val="26"/>
          <w:szCs w:val="26"/>
        </w:rPr>
        <w:t xml:space="preserve"> </w:t>
      </w:r>
      <w:r w:rsidRPr="00A02383">
        <w:rPr>
          <w:rFonts w:ascii="Times New Roman" w:hAnsi="Times New Roman" w:cs="Times New Roman"/>
          <w:sz w:val="26"/>
          <w:szCs w:val="26"/>
        </w:rPr>
        <w:t>для учащихся и воспитанников муниципальных</w:t>
      </w:r>
      <w:r w:rsidRPr="00A02383">
        <w:rPr>
          <w:rFonts w:ascii="Times New Roman" w:hAnsi="Times New Roman" w:cs="Times New Roman"/>
          <w:sz w:val="26"/>
          <w:szCs w:val="26"/>
        </w:rPr>
        <w:t xml:space="preserve"> </w:t>
      </w:r>
      <w:r w:rsidRPr="00A02383">
        <w:rPr>
          <w:rFonts w:ascii="Times New Roman" w:hAnsi="Times New Roman" w:cs="Times New Roman"/>
          <w:sz w:val="26"/>
          <w:szCs w:val="26"/>
        </w:rPr>
        <w:t>образовательных организаций по поручению Комитета;</w:t>
      </w:r>
    </w:p>
    <w:p w:rsidR="001F1C88" w:rsidRPr="00A02383" w:rsidRDefault="00A02383" w:rsidP="00A02383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383">
        <w:rPr>
          <w:rFonts w:ascii="Times New Roman" w:hAnsi="Times New Roman" w:cs="Times New Roman"/>
          <w:sz w:val="26"/>
          <w:szCs w:val="26"/>
        </w:rPr>
        <w:lastRenderedPageBreak/>
        <w:t>подготовка печатной продукции информационного, инструктивно</w:t>
      </w:r>
      <w:r w:rsidRPr="00A02383">
        <w:rPr>
          <w:rFonts w:ascii="Times New Roman" w:hAnsi="Times New Roman" w:cs="Times New Roman"/>
          <w:sz w:val="26"/>
          <w:szCs w:val="26"/>
        </w:rPr>
        <w:t>-</w:t>
      </w:r>
      <w:r w:rsidRPr="00A02383">
        <w:rPr>
          <w:rFonts w:ascii="Times New Roman" w:hAnsi="Times New Roman" w:cs="Times New Roman"/>
          <w:sz w:val="26"/>
          <w:szCs w:val="26"/>
        </w:rPr>
        <w:t>методического,</w:t>
      </w:r>
      <w:r w:rsidRPr="00A02383">
        <w:rPr>
          <w:rFonts w:ascii="Times New Roman" w:hAnsi="Times New Roman" w:cs="Times New Roman"/>
          <w:sz w:val="26"/>
          <w:szCs w:val="26"/>
        </w:rPr>
        <w:t xml:space="preserve"> </w:t>
      </w:r>
      <w:r w:rsidRPr="00A02383">
        <w:rPr>
          <w:rFonts w:ascii="Times New Roman" w:hAnsi="Times New Roman" w:cs="Times New Roman"/>
          <w:sz w:val="26"/>
          <w:szCs w:val="26"/>
        </w:rPr>
        <w:t>рекламного характера, обеспечивающей и представляющей</w:t>
      </w:r>
      <w:r w:rsidRPr="00A02383">
        <w:rPr>
          <w:rFonts w:ascii="Times New Roman" w:hAnsi="Times New Roman" w:cs="Times New Roman"/>
          <w:sz w:val="26"/>
          <w:szCs w:val="26"/>
        </w:rPr>
        <w:t xml:space="preserve"> </w:t>
      </w:r>
      <w:r w:rsidRPr="00A02383">
        <w:rPr>
          <w:rFonts w:ascii="Times New Roman" w:hAnsi="Times New Roman" w:cs="Times New Roman"/>
          <w:sz w:val="26"/>
          <w:szCs w:val="26"/>
        </w:rPr>
        <w:t>результаты деятельности ГМО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5602">
        <w:rPr>
          <w:rFonts w:ascii="Times New Roman" w:hAnsi="Times New Roman" w:cs="Times New Roman"/>
          <w:sz w:val="26"/>
          <w:szCs w:val="26"/>
        </w:rPr>
        <w:t>туристско-краеведческой направленности</w:t>
      </w:r>
      <w:r w:rsidRPr="00A02383">
        <w:rPr>
          <w:rFonts w:ascii="Times New Roman" w:hAnsi="Times New Roman" w:cs="Times New Roman"/>
          <w:sz w:val="26"/>
          <w:szCs w:val="26"/>
        </w:rPr>
        <w:t>.</w:t>
      </w:r>
    </w:p>
    <w:p w:rsidR="00CA2EF4" w:rsidRDefault="00817A22" w:rsidP="00C05602">
      <w:pPr>
        <w:pStyle w:val="a4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состав ГМО входят члены ГМО – представители образовательных организаций по территориальной принадлежности к внутригородским районам г.Челябинска.</w:t>
      </w:r>
    </w:p>
    <w:p w:rsidR="00817A22" w:rsidRPr="00817A22" w:rsidRDefault="00817A22" w:rsidP="00817A22">
      <w:pPr>
        <w:pStyle w:val="a4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7A22">
        <w:rPr>
          <w:rFonts w:ascii="Times New Roman" w:hAnsi="Times New Roman" w:cs="Times New Roman"/>
          <w:sz w:val="26"/>
          <w:szCs w:val="26"/>
        </w:rPr>
        <w:t xml:space="preserve">В </w:t>
      </w:r>
      <w:r w:rsidRPr="00817A22">
        <w:rPr>
          <w:rFonts w:ascii="Times New Roman" w:hAnsi="Times New Roman" w:cs="Times New Roman"/>
          <w:sz w:val="26"/>
          <w:szCs w:val="26"/>
        </w:rPr>
        <w:t>целях повышения эффективности управления и использования</w:t>
      </w:r>
      <w:r w:rsidRPr="00817A22">
        <w:rPr>
          <w:rFonts w:ascii="Times New Roman" w:hAnsi="Times New Roman" w:cs="Times New Roman"/>
          <w:sz w:val="26"/>
          <w:szCs w:val="26"/>
        </w:rPr>
        <w:t xml:space="preserve"> </w:t>
      </w:r>
      <w:r w:rsidRPr="00817A22">
        <w:rPr>
          <w:rFonts w:ascii="Times New Roman" w:hAnsi="Times New Roman" w:cs="Times New Roman"/>
          <w:sz w:val="26"/>
          <w:szCs w:val="26"/>
        </w:rPr>
        <w:t>активности специалистов воспитания и дополнительного образования в рамках</w:t>
      </w:r>
      <w:r w:rsidRPr="00817A22">
        <w:rPr>
          <w:rFonts w:ascii="Times New Roman" w:hAnsi="Times New Roman" w:cs="Times New Roman"/>
          <w:sz w:val="26"/>
          <w:szCs w:val="26"/>
        </w:rPr>
        <w:t xml:space="preserve"> </w:t>
      </w:r>
      <w:r w:rsidRPr="00817A22">
        <w:rPr>
          <w:rFonts w:ascii="Times New Roman" w:hAnsi="Times New Roman" w:cs="Times New Roman"/>
          <w:sz w:val="26"/>
          <w:szCs w:val="26"/>
        </w:rPr>
        <w:t>работы ГМО может быть сформирован методический совет, коллегиальный</w:t>
      </w:r>
      <w:r w:rsidRPr="00817A22">
        <w:rPr>
          <w:rFonts w:ascii="Times New Roman" w:hAnsi="Times New Roman" w:cs="Times New Roman"/>
          <w:sz w:val="26"/>
          <w:szCs w:val="26"/>
        </w:rPr>
        <w:t xml:space="preserve"> </w:t>
      </w:r>
      <w:r w:rsidRPr="00817A22">
        <w:rPr>
          <w:rFonts w:ascii="Times New Roman" w:hAnsi="Times New Roman" w:cs="Times New Roman"/>
          <w:sz w:val="26"/>
          <w:szCs w:val="26"/>
        </w:rPr>
        <w:t>совещательный орган координации деятельности и организации взаимодействия</w:t>
      </w:r>
      <w:r w:rsidRPr="00817A22">
        <w:rPr>
          <w:rFonts w:ascii="Times New Roman" w:hAnsi="Times New Roman" w:cs="Times New Roman"/>
          <w:sz w:val="26"/>
          <w:szCs w:val="26"/>
        </w:rPr>
        <w:t xml:space="preserve"> </w:t>
      </w:r>
      <w:r w:rsidRPr="00817A22">
        <w:rPr>
          <w:rFonts w:ascii="Times New Roman" w:hAnsi="Times New Roman" w:cs="Times New Roman"/>
          <w:sz w:val="26"/>
          <w:szCs w:val="26"/>
        </w:rPr>
        <w:t>педагогов внутри сообщества. В состав методического совета входят члены ГМО, а</w:t>
      </w:r>
      <w:r w:rsidRPr="00817A22">
        <w:rPr>
          <w:rFonts w:ascii="Times New Roman" w:hAnsi="Times New Roman" w:cs="Times New Roman"/>
          <w:sz w:val="26"/>
          <w:szCs w:val="26"/>
        </w:rPr>
        <w:t xml:space="preserve"> </w:t>
      </w:r>
      <w:r w:rsidRPr="00817A22">
        <w:rPr>
          <w:rFonts w:ascii="Times New Roman" w:hAnsi="Times New Roman" w:cs="Times New Roman"/>
          <w:sz w:val="26"/>
          <w:szCs w:val="26"/>
        </w:rPr>
        <w:t>также специалисты, обладающие высокой квалификацией и опытом методической</w:t>
      </w:r>
      <w:r w:rsidRPr="00817A22">
        <w:rPr>
          <w:rFonts w:ascii="Times New Roman" w:hAnsi="Times New Roman" w:cs="Times New Roman"/>
          <w:sz w:val="26"/>
          <w:szCs w:val="26"/>
        </w:rPr>
        <w:t xml:space="preserve"> </w:t>
      </w:r>
      <w:r w:rsidRPr="00817A22">
        <w:rPr>
          <w:rFonts w:ascii="Times New Roman" w:hAnsi="Times New Roman" w:cs="Times New Roman"/>
          <w:sz w:val="26"/>
          <w:szCs w:val="26"/>
        </w:rPr>
        <w:t>работы.</w:t>
      </w:r>
    </w:p>
    <w:p w:rsidR="00817A22" w:rsidRPr="00817A22" w:rsidRDefault="00817A22" w:rsidP="00817A22">
      <w:pPr>
        <w:pStyle w:val="a4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7A22">
        <w:rPr>
          <w:rFonts w:ascii="Times New Roman" w:hAnsi="Times New Roman" w:cs="Times New Roman"/>
          <w:sz w:val="26"/>
          <w:szCs w:val="26"/>
        </w:rPr>
        <w:t>ГМО может создавать в своей структуре иные органы самоуправления</w:t>
      </w:r>
      <w:r w:rsidRPr="00817A22">
        <w:rPr>
          <w:rFonts w:ascii="Times New Roman" w:hAnsi="Times New Roman" w:cs="Times New Roman"/>
          <w:sz w:val="26"/>
          <w:szCs w:val="26"/>
        </w:rPr>
        <w:t xml:space="preserve"> </w:t>
      </w:r>
      <w:r w:rsidRPr="00817A22">
        <w:rPr>
          <w:rFonts w:ascii="Times New Roman" w:hAnsi="Times New Roman" w:cs="Times New Roman"/>
          <w:sz w:val="26"/>
          <w:szCs w:val="26"/>
        </w:rPr>
        <w:t>(рабочие группы, творческие группы и т.д.), определяемые общим собранием ГМО</w:t>
      </w:r>
      <w:r w:rsidRPr="00817A22">
        <w:rPr>
          <w:rFonts w:ascii="Times New Roman" w:hAnsi="Times New Roman" w:cs="Times New Roman"/>
          <w:sz w:val="26"/>
          <w:szCs w:val="26"/>
        </w:rPr>
        <w:t xml:space="preserve"> </w:t>
      </w:r>
      <w:r w:rsidRPr="00817A22">
        <w:rPr>
          <w:rFonts w:ascii="Times New Roman" w:hAnsi="Times New Roman" w:cs="Times New Roman"/>
          <w:sz w:val="26"/>
          <w:szCs w:val="26"/>
        </w:rPr>
        <w:t>или его руководителем, привлекающим себе в помощь наиболее активных членов и</w:t>
      </w:r>
      <w:r w:rsidRPr="00817A22">
        <w:rPr>
          <w:rFonts w:ascii="Times New Roman" w:hAnsi="Times New Roman" w:cs="Times New Roman"/>
          <w:sz w:val="26"/>
          <w:szCs w:val="26"/>
        </w:rPr>
        <w:t xml:space="preserve"> </w:t>
      </w:r>
      <w:r w:rsidRPr="00817A22">
        <w:rPr>
          <w:rFonts w:ascii="Times New Roman" w:hAnsi="Times New Roman" w:cs="Times New Roman"/>
          <w:sz w:val="26"/>
          <w:szCs w:val="26"/>
        </w:rPr>
        <w:t>делегирующим им часть своих полномочий.</w:t>
      </w:r>
    </w:p>
    <w:p w:rsidR="00817A22" w:rsidRPr="00817A22" w:rsidRDefault="00817A22" w:rsidP="00817A22">
      <w:pPr>
        <w:pStyle w:val="a4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7A22">
        <w:rPr>
          <w:rFonts w:ascii="Times New Roman" w:hAnsi="Times New Roman" w:cs="Times New Roman"/>
          <w:sz w:val="26"/>
          <w:szCs w:val="26"/>
        </w:rPr>
        <w:t>Отношения между руководителем ГМО и организацией-координатором</w:t>
      </w:r>
      <w:r w:rsidRPr="00817A22">
        <w:rPr>
          <w:rFonts w:ascii="Times New Roman" w:hAnsi="Times New Roman" w:cs="Times New Roman"/>
          <w:sz w:val="26"/>
          <w:szCs w:val="26"/>
        </w:rPr>
        <w:t xml:space="preserve"> </w:t>
      </w:r>
      <w:r w:rsidRPr="00817A22">
        <w:rPr>
          <w:rFonts w:ascii="Times New Roman" w:hAnsi="Times New Roman" w:cs="Times New Roman"/>
          <w:sz w:val="26"/>
          <w:szCs w:val="26"/>
        </w:rPr>
        <w:t>регулируются трудовыми соглашениями, условия которого не могут противоречить</w:t>
      </w:r>
      <w:r w:rsidRPr="00817A22">
        <w:rPr>
          <w:rFonts w:ascii="Times New Roman" w:hAnsi="Times New Roman" w:cs="Times New Roman"/>
          <w:sz w:val="26"/>
          <w:szCs w:val="26"/>
        </w:rPr>
        <w:t xml:space="preserve"> </w:t>
      </w:r>
      <w:r w:rsidRPr="00817A22">
        <w:rPr>
          <w:rFonts w:ascii="Times New Roman" w:hAnsi="Times New Roman" w:cs="Times New Roman"/>
          <w:sz w:val="26"/>
          <w:szCs w:val="26"/>
        </w:rPr>
        <w:t>законодательству РФ.</w:t>
      </w:r>
      <w:bookmarkStart w:id="0" w:name="_GoBack"/>
      <w:bookmarkEnd w:id="0"/>
    </w:p>
    <w:sectPr w:rsidR="00817A22" w:rsidRPr="00817A22" w:rsidSect="004237C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47AA"/>
    <w:multiLevelType w:val="hybridMultilevel"/>
    <w:tmpl w:val="10305174"/>
    <w:lvl w:ilvl="0" w:tplc="1DAC9BA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A57567"/>
    <w:multiLevelType w:val="hybridMultilevel"/>
    <w:tmpl w:val="6BF05636"/>
    <w:lvl w:ilvl="0" w:tplc="1DAC9BA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D76A73"/>
    <w:multiLevelType w:val="multilevel"/>
    <w:tmpl w:val="20909A5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D21944"/>
    <w:multiLevelType w:val="multilevel"/>
    <w:tmpl w:val="20909A5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8AC0178"/>
    <w:multiLevelType w:val="hybridMultilevel"/>
    <w:tmpl w:val="151AFE4C"/>
    <w:lvl w:ilvl="0" w:tplc="1DAC9BA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7F"/>
    <w:rsid w:val="000000E0"/>
    <w:rsid w:val="00017092"/>
    <w:rsid w:val="00045016"/>
    <w:rsid w:val="00184500"/>
    <w:rsid w:val="001D4E6F"/>
    <w:rsid w:val="001F1C88"/>
    <w:rsid w:val="00202EAE"/>
    <w:rsid w:val="00223CD6"/>
    <w:rsid w:val="002C472B"/>
    <w:rsid w:val="00303372"/>
    <w:rsid w:val="00324F47"/>
    <w:rsid w:val="0035204C"/>
    <w:rsid w:val="003A174B"/>
    <w:rsid w:val="003A67EB"/>
    <w:rsid w:val="003C79D2"/>
    <w:rsid w:val="004237C6"/>
    <w:rsid w:val="00454DF0"/>
    <w:rsid w:val="00457350"/>
    <w:rsid w:val="0048597C"/>
    <w:rsid w:val="004D5159"/>
    <w:rsid w:val="004F257F"/>
    <w:rsid w:val="004F2D61"/>
    <w:rsid w:val="005412CC"/>
    <w:rsid w:val="005B7B48"/>
    <w:rsid w:val="006270AD"/>
    <w:rsid w:val="00637B07"/>
    <w:rsid w:val="00695F54"/>
    <w:rsid w:val="00706CD0"/>
    <w:rsid w:val="00750067"/>
    <w:rsid w:val="0076748C"/>
    <w:rsid w:val="0078114E"/>
    <w:rsid w:val="007A46A1"/>
    <w:rsid w:val="007A4E34"/>
    <w:rsid w:val="00817A22"/>
    <w:rsid w:val="009866F2"/>
    <w:rsid w:val="009B3755"/>
    <w:rsid w:val="009D00EE"/>
    <w:rsid w:val="00A02383"/>
    <w:rsid w:val="00AB5581"/>
    <w:rsid w:val="00B24CCF"/>
    <w:rsid w:val="00B2664E"/>
    <w:rsid w:val="00B33914"/>
    <w:rsid w:val="00B341FB"/>
    <w:rsid w:val="00B4316B"/>
    <w:rsid w:val="00B6362E"/>
    <w:rsid w:val="00C05602"/>
    <w:rsid w:val="00C52BF7"/>
    <w:rsid w:val="00C577AD"/>
    <w:rsid w:val="00C8771F"/>
    <w:rsid w:val="00CA2EF4"/>
    <w:rsid w:val="00CE75A4"/>
    <w:rsid w:val="00D1212B"/>
    <w:rsid w:val="00DD7D2F"/>
    <w:rsid w:val="00E04E2A"/>
    <w:rsid w:val="00E53DE2"/>
    <w:rsid w:val="00E70F04"/>
    <w:rsid w:val="00EB022A"/>
    <w:rsid w:val="00F01265"/>
    <w:rsid w:val="00F23352"/>
    <w:rsid w:val="00F46F0B"/>
    <w:rsid w:val="00FD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37C6"/>
    <w:pPr>
      <w:ind w:left="720"/>
      <w:contextualSpacing/>
    </w:pPr>
  </w:style>
  <w:style w:type="character" w:styleId="a5">
    <w:name w:val="Strong"/>
    <w:basedOn w:val="a0"/>
    <w:uiPriority w:val="22"/>
    <w:qFormat/>
    <w:rsid w:val="00E70F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37C6"/>
    <w:pPr>
      <w:ind w:left="720"/>
      <w:contextualSpacing/>
    </w:pPr>
  </w:style>
  <w:style w:type="character" w:styleId="a5">
    <w:name w:val="Strong"/>
    <w:basedOn w:val="a0"/>
    <w:uiPriority w:val="22"/>
    <w:qFormat/>
    <w:rsid w:val="00E70F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Sutur_new</dc:creator>
  <cp:keywords/>
  <dc:description/>
  <cp:lastModifiedBy>Sutur_new</cp:lastModifiedBy>
  <cp:revision>56</cp:revision>
  <cp:lastPrinted>2017-09-13T08:06:00Z</cp:lastPrinted>
  <dcterms:created xsi:type="dcterms:W3CDTF">2017-09-12T11:27:00Z</dcterms:created>
  <dcterms:modified xsi:type="dcterms:W3CDTF">2019-09-20T11:10:00Z</dcterms:modified>
</cp:coreProperties>
</file>